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/>
      </w:pPr>
      <w:r>
        <w:rPr>
          <w:b w:val="0"/>
          <w:sz w:val="24"/>
        </w:rPr>
        <w:t>В ___________________________________________</w:t>
      </w:r>
    </w:p>
    <w:p>
      <w:pPr>
        <w:spacing w:after="120" w:before="0"/>
      </w:pPr>
      <w:r>
        <w:rPr>
          <w:b w:val="0"/>
          <w:sz w:val="16"/>
        </w:rPr>
        <w:t>наименование банка</w:t>
      </w:r>
    </w:p>
    <w:p>
      <w:pPr>
        <w:spacing w:after="120" w:before="0"/>
      </w:pPr>
      <w:r>
        <w:rPr>
          <w:b w:val="0"/>
          <w:sz w:val="24"/>
        </w:rPr>
        <w:t>от ___________________________________________</w:t>
      </w:r>
    </w:p>
    <w:p>
      <w:pPr>
        <w:spacing w:after="120" w:before="0"/>
      </w:pPr>
      <w:r>
        <w:rPr>
          <w:b w:val="0"/>
          <w:sz w:val="12"/>
        </w:rPr>
      </w:r>
    </w:p>
    <w:p>
      <w:pPr>
        <w:spacing w:after="80" w:before="0"/>
        <w:jc w:val="center"/>
      </w:pPr>
      <w:r>
        <w:rPr>
          <w:b/>
          <w:sz w:val="26"/>
        </w:rPr>
        <w:t>ПОЯСНЕНИЯ ПО ОПЕРАЦИЯМ</w:t>
      </w:r>
    </w:p>
    <w:p>
      <w:pPr>
        <w:spacing w:after="8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По счёту № _____________________________ поясняю:</w:t>
      </w:r>
    </w:p>
    <w:p>
      <w:pPr>
        <w:spacing w:after="4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Операция 1. Дата ____________ Сумма ____________</w:t>
      </w:r>
    </w:p>
    <w:p>
      <w:pPr>
        <w:spacing w:after="160" w:before="0"/>
      </w:pPr>
      <w:r>
        <w:rPr>
          <w:b w:val="0"/>
          <w:sz w:val="24"/>
        </w:rPr>
        <w:t>Контрагент: ______________________________________________</w:t>
      </w:r>
    </w:p>
    <w:p>
      <w:pPr>
        <w:spacing w:after="160" w:before="0"/>
      </w:pPr>
      <w:r>
        <w:rPr>
          <w:b w:val="0"/>
          <w:sz w:val="24"/>
        </w:rPr>
        <w:t>Основание: ______________________________________________</w:t>
      </w:r>
    </w:p>
    <w:p>
      <w:pPr>
        <w:spacing w:after="160" w:before="0"/>
      </w:pPr>
      <w:r>
        <w:rPr>
          <w:b w:val="0"/>
          <w:sz w:val="24"/>
        </w:rPr>
        <w:t>Подтверждающий документ: _________________________________</w:t>
      </w:r>
    </w:p>
    <w:p>
      <w:pPr>
        <w:spacing w:after="4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Операция 2. Дата ____________ Сумма ____________</w:t>
      </w:r>
    </w:p>
    <w:p>
      <w:pPr>
        <w:spacing w:after="160" w:before="0"/>
      </w:pPr>
      <w:r>
        <w:rPr>
          <w:b w:val="0"/>
          <w:sz w:val="24"/>
        </w:rPr>
        <w:t>Контрагент: ______________________________________________</w:t>
      </w:r>
    </w:p>
    <w:p>
      <w:pPr>
        <w:spacing w:after="160" w:before="0"/>
      </w:pPr>
      <w:r>
        <w:rPr>
          <w:b w:val="0"/>
          <w:sz w:val="24"/>
        </w:rPr>
        <w:t>Основание: ______________________________________________</w:t>
      </w:r>
    </w:p>
    <w:p>
      <w:pPr>
        <w:spacing w:after="160" w:before="0"/>
      </w:pPr>
      <w:r>
        <w:rPr>
          <w:b w:val="0"/>
          <w:sz w:val="24"/>
        </w:rPr>
        <w:t>Подтверждающий документ: _________________________________</w:t>
      </w:r>
    </w:p>
    <w:p>
      <w:pPr>
        <w:spacing w:after="4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Операция 3. Дата ____________ Сумма ____________</w:t>
      </w:r>
    </w:p>
    <w:p>
      <w:pPr>
        <w:spacing w:after="160" w:before="0"/>
      </w:pPr>
      <w:r>
        <w:rPr>
          <w:b w:val="0"/>
          <w:sz w:val="24"/>
        </w:rPr>
        <w:t>Контрагент: ______________________________________________</w:t>
      </w:r>
    </w:p>
    <w:p>
      <w:pPr>
        <w:spacing w:after="160" w:before="0"/>
      </w:pPr>
      <w:r>
        <w:rPr>
          <w:b w:val="0"/>
          <w:sz w:val="24"/>
        </w:rPr>
        <w:t>Основание: ______________________________________________</w:t>
      </w:r>
    </w:p>
    <w:p>
      <w:pPr>
        <w:spacing w:after="160" w:before="0"/>
      </w:pPr>
      <w:r>
        <w:rPr>
          <w:b w:val="0"/>
          <w:sz w:val="24"/>
        </w:rPr>
        <w:t>Подтверждающий документ: _________________________________</w:t>
      </w:r>
    </w:p>
    <w:p>
      <w:pPr>
        <w:spacing w:after="6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Регулярность и характер поступлений объясняются следующим: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20" w:before="0"/>
      </w:pPr>
      <w:r>
        <w:rPr>
          <w:b w:val="0"/>
          <w:sz w:val="12"/>
        </w:rPr>
      </w:r>
    </w:p>
    <w:p>
      <w:pPr>
        <w:spacing w:after="200" w:before="0"/>
      </w:pPr>
      <w:r>
        <w:rPr>
          <w:b w:val="0"/>
          <w:sz w:val="12"/>
        </w:rPr>
      </w:r>
    </w:p>
    <w:p>
      <w:pPr>
        <w:spacing w:after="40" w:before="0"/>
      </w:pPr>
      <w:r>
        <w:rPr>
          <w:b w:val="0"/>
          <w:sz w:val="24"/>
        </w:rPr>
        <w:t>_______________________            ___________________________________________</w:t>
      </w:r>
    </w:p>
    <w:p>
      <w:pPr>
        <w:spacing w:after="200" w:before="0"/>
      </w:pPr>
      <w:r>
        <w:rPr>
          <w:b w:val="0"/>
          <w:sz w:val="16"/>
        </w:rPr>
        <w:t>дата                                             подпись, расшифровка</w:t>
      </w:r>
    </w:p>
    <w:p>
      <w:r>
        <w:br w:type="page"/>
      </w:r>
    </w:p>
    <w:p>
      <w:pPr>
        <w:spacing w:after="160" w:before="0"/>
      </w:pPr>
      <w:r>
        <w:rPr>
          <w:b/>
          <w:sz w:val="28"/>
        </w:rPr>
        <w:t>Как заполнить</w:t>
      </w:r>
    </w:p>
    <w:p>
      <w:pPr>
        <w:pStyle w:val="ListBullet"/>
        <w:spacing w:after="120"/>
      </w:pPr>
      <w:r>
        <w:t>Формулируйте основание бытовым языком с привязкой к жизни: «возврат долга по расписке от такого-то числа», «оплата за проданный автомобиль по договору», «перевод от матери».</w:t>
      </w:r>
    </w:p>
    <w:p>
      <w:pPr>
        <w:pStyle w:val="ListBullet"/>
        <w:spacing w:after="120"/>
      </w:pPr>
      <w:r>
        <w:t>Если поступления регулярные и от разных людей — объясните схему целиком: подработка, сдача жилья, продажи на площадке. Разрозненные объяснения по одной операции выглядят хуже.</w:t>
      </w:r>
    </w:p>
    <w:p>
      <w:pPr>
        <w:pStyle w:val="ListBullet"/>
        <w:spacing w:after="120"/>
      </w:pPr>
      <w:r>
        <w:t>Не выдумывайте основание, под которое нет документа. Расхождение объяснения и бумаги хуже, чем честное «подтверждающего документа нет, операция была наличным расчётом».</w:t>
      </w:r>
    </w:p>
    <w:p>
      <w:pPr>
        <w:spacing w:after="160" w:before="0"/>
      </w:pPr>
      <w:r>
        <w:rPr>
          <w:b w:val="0"/>
          <w:sz w:val="12"/>
        </w:rPr>
      </w:r>
    </w:p>
    <w:p>
      <w:pPr>
        <w:spacing w:after="160" w:before="0"/>
      </w:pPr>
      <w:r>
        <w:rPr>
          <w:b/>
          <w:sz w:val="28"/>
        </w:rPr>
        <w:t>Что важно знать</w:t>
      </w:r>
    </w:p>
    <w:p>
      <w:pPr>
        <w:pStyle w:val="ListBullet"/>
        <w:spacing w:after="120"/>
      </w:pPr>
      <w:r>
        <w:t>Банк оценивает не вашу личность, а прозрачность операций: понятен ли источник денег и экономический смысл. Поэтому работают реквизиты и документы, а не эмоции.</w:t>
      </w:r>
    </w:p>
    <w:p>
      <w:pPr>
        <w:pStyle w:val="ListBullet"/>
        <w:spacing w:after="120"/>
      </w:pPr>
      <w:r>
        <w:t>Приём переводов «для друга» с последующей передачей наличных банк читает как признак подставного счёта — даже если умысла не было. Об этом лучше сказать прямо и объяснить.</w:t>
      </w:r>
    </w:p>
    <w:p>
      <w:pPr>
        <w:spacing w:after="200" w:before="0"/>
      </w:pPr>
      <w:r>
        <w:rPr>
          <w:b w:val="0"/>
          <w:sz w:val="12"/>
        </w:rPr>
      </w:r>
    </w:p>
    <w:p>
      <w:pPr>
        <w:spacing w:after="0" w:before="0"/>
      </w:pPr>
      <w:r>
        <w:rPr>
          <w:b w:val="0"/>
          <w:sz w:val="16"/>
        </w:rPr>
        <w:t>Бланк подготовлен справочником bankblock.site. Не является юридической консультацией: проверьте формулировки по действующей редакции закона и условиям вашего банка.</w:t>
      </w:r>
    </w:p>
    <w:sectPr w:rsidR="00FC693F" w:rsidRPr="0006063C" w:rsidSect="00034616">
      <w:pgSz w:w="12240" w:h="15840"/>
      <w:pgMar w:top="1134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